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6997" w14:textId="07FA0ED8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Við viljum sjá börn og unglinga frelsast og gerast lærisveinar. Við viljum sjá þau taka þátt í lifandi kristnu samfélagi og að þau lifi lífi sínu Guði til dýrðar</w:t>
      </w:r>
    </w:p>
    <w:p w14:paraId="1F183AAE" w14:textId="7F8FE040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</w:pPr>
    </w:p>
    <w:p w14:paraId="4D9AFC8C" w14:textId="0D118836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>Það er okkur mikil ánægja að geta boðið þáttakendur velkomna til að taka þátt í LUP sem haldið er af FAbU- (Barna og unglingastarfi Hjálpræðishersins í umdæminu). Þetta er fimmta árið sem við skipuleggjum LUP og við hlökkum til að taka á móti skráningum frá flokkunum fyrir námskeiðið sem hefst í janúar 2022.</w:t>
      </w:r>
    </w:p>
    <w:p w14:paraId="74A33351" w14:textId="33F49101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</w:p>
    <w:p w14:paraId="486BA077" w14:textId="4902962B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>Aðalmarkmið námskeiðsins er að þátttakendur skuli:</w:t>
      </w:r>
    </w:p>
    <w:p w14:paraId="6629BBB4" w14:textId="77777777" w:rsidR="00747246" w:rsidRDefault="00747246" w:rsidP="00747246">
      <w:pPr>
        <w:pStyle w:val="ListParagraph"/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>verða öruggari í sinni kristnu trú og geti þróað sín persónulegu heilindi sem ungur kristinn einstaklingur</w:t>
      </w:r>
    </w:p>
    <w:p w14:paraId="4E1099C3" w14:textId="77777777" w:rsidR="00747246" w:rsidRDefault="00747246" w:rsidP="00747246">
      <w:pPr>
        <w:pStyle w:val="ListParagraph"/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>fái verkfæri til að verða góður leiðtogi</w:t>
      </w:r>
    </w:p>
    <w:p w14:paraId="6C6E20DF" w14:textId="77777777" w:rsidR="00747246" w:rsidRDefault="00747246" w:rsidP="00747246">
      <w:pPr>
        <w:pStyle w:val="ListParagraph"/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>Læri að þekkja sjálfan sin betur og styrki sína og gjafir</w:t>
      </w:r>
    </w:p>
    <w:p w14:paraId="0347DD3F" w14:textId="755D11EC" w:rsidR="00747246" w:rsidRPr="00747246" w:rsidRDefault="00747246" w:rsidP="00747246">
      <w:pPr>
        <w:pStyle w:val="ListParagraph"/>
        <w:numPr>
          <w:ilvl w:val="0"/>
          <w:numId w:val="1"/>
        </w:numPr>
        <w:shd w:val="clear" w:color="auto" w:fill="FFFFFF"/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</w:pPr>
      <w:r>
        <w:rPr>
          <w:rFonts w:ascii="Source Sans Pro" w:eastAsia="Times New Roman" w:hAnsi="Source Sans Pro" w:cs="Times New Roman"/>
          <w:color w:val="686868"/>
          <w:sz w:val="25"/>
          <w:szCs w:val="25"/>
          <w:bdr w:val="none" w:sz="0" w:space="0" w:color="auto" w:frame="1"/>
          <w:lang w:val="en-US"/>
        </w:rPr>
        <w:t xml:space="preserve">að tekið sé utan um þau sem manneskjur og að á þau sé skorað í leiðtogaverkefnum í heimaflokknum sínum. </w:t>
      </w:r>
    </w:p>
    <w:p w14:paraId="4B0514CA" w14:textId="77777777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</w:pPr>
    </w:p>
    <w:p w14:paraId="783422C0" w14:textId="15BD7853" w:rsidR="00747246" w:rsidRPr="00747246" w:rsidRDefault="00747246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Hvað felur það í sér</w:t>
      </w:r>
      <w:r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2DAB0BEF" w14:textId="7E45D732" w:rsidR="00747246" w:rsidRDefault="00747246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Árs skuldbindingu frá janúar-desember sem aðstoðarleiðtogi í hópi á flokknum undir handleiðslu hópleiðtoga og mentor frá flokknum/svæðinu ásamt því að taka þátt í þremur kensnluhelgum frá föstudagskvöldi til hádegis á sunnudegi. Að auki fá þátttakendur tilboð um leiðtogaverkefni á fermingarviku að hausti.</w:t>
      </w:r>
    </w:p>
    <w:p w14:paraId="67D5AEB2" w14:textId="612A3BBA" w:rsidR="00747246" w:rsidRPr="00747246" w:rsidRDefault="00747246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Kennsluhelgar</w:t>
      </w:r>
    </w:p>
    <w:p w14:paraId="0B9BDF33" w14:textId="109F3966" w:rsidR="00747246" w:rsidRP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  <w:r w:rsidRPr="00747246">
        <w:rPr>
          <w:rFonts w:ascii="Source Sans Pro" w:eastAsia="Times New Roman" w:hAnsi="Source Sans Pro" w:cs="Times New Roman"/>
          <w:color w:val="686868"/>
          <w:lang w:val="en-US"/>
        </w:rPr>
        <w:t>11. - 13. febr</w:t>
      </w:r>
      <w:r>
        <w:rPr>
          <w:rFonts w:ascii="Source Sans Pro" w:eastAsia="Times New Roman" w:hAnsi="Source Sans Pro" w:cs="Times New Roman"/>
          <w:color w:val="686868"/>
          <w:lang w:val="en-US"/>
        </w:rPr>
        <w:t>ú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 xml:space="preserve">ar 2022 </w:t>
      </w:r>
      <w:r>
        <w:rPr>
          <w:rFonts w:ascii="Source Sans Pro" w:eastAsia="Times New Roman" w:hAnsi="Source Sans Pro" w:cs="Times New Roman"/>
          <w:color w:val="686868"/>
          <w:lang w:val="en-US"/>
        </w:rPr>
        <w:t>í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 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 xml:space="preserve">Stavanger, Stavanger </w:t>
      </w: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flokkur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(</w:t>
      </w:r>
      <w:r>
        <w:rPr>
          <w:rFonts w:ascii="Source Sans Pro" w:eastAsia="Times New Roman" w:hAnsi="Source Sans Pro" w:cs="Times New Roman"/>
          <w:color w:val="686868"/>
          <w:lang w:val="en-US"/>
        </w:rPr>
        <w:t>fyrir þátttakendur og mentora)</w:t>
      </w:r>
    </w:p>
    <w:p w14:paraId="75CE6DA8" w14:textId="1BDE9E5F" w:rsidR="00747246" w:rsidRP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  <w:r w:rsidRPr="00747246">
        <w:rPr>
          <w:rFonts w:ascii="Source Sans Pro" w:eastAsia="Times New Roman" w:hAnsi="Source Sans Pro" w:cs="Times New Roman"/>
          <w:color w:val="686868"/>
          <w:lang w:val="en-US"/>
        </w:rPr>
        <w:t>22. – 24. apr</w:t>
      </w:r>
      <w:r>
        <w:rPr>
          <w:rFonts w:ascii="Source Sans Pro" w:eastAsia="Times New Roman" w:hAnsi="Source Sans Pro" w:cs="Times New Roman"/>
          <w:color w:val="686868"/>
          <w:lang w:val="en-US"/>
        </w:rPr>
        <w:t>í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 xml:space="preserve">l 2022 </w:t>
      </w:r>
      <w:r>
        <w:rPr>
          <w:rFonts w:ascii="Source Sans Pro" w:eastAsia="Times New Roman" w:hAnsi="Source Sans Pro" w:cs="Times New Roman"/>
          <w:color w:val="686868"/>
          <w:lang w:val="en-US"/>
        </w:rPr>
        <w:t xml:space="preserve">á 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Frelsesarmeens kurssenter Jeløy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 (</w:t>
      </w:r>
      <w:r>
        <w:rPr>
          <w:rFonts w:ascii="Source Sans Pro" w:eastAsia="Times New Roman" w:hAnsi="Source Sans Pro" w:cs="Times New Roman"/>
          <w:color w:val="686868"/>
          <w:lang w:val="en-US"/>
        </w:rPr>
        <w:t>fyrir þátttakendur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)</w:t>
      </w:r>
    </w:p>
    <w:p w14:paraId="0B51C6D6" w14:textId="43F907F2" w:rsidR="00747246" w:rsidRP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  <w:r w:rsidRPr="00747246">
        <w:rPr>
          <w:rFonts w:ascii="Source Sans Pro" w:eastAsia="Times New Roman" w:hAnsi="Source Sans Pro" w:cs="Times New Roman"/>
          <w:color w:val="686868"/>
          <w:lang w:val="en-US"/>
        </w:rPr>
        <w:t>4. – 6. n</w:t>
      </w:r>
      <w:r>
        <w:rPr>
          <w:rFonts w:ascii="Source Sans Pro" w:eastAsia="Times New Roman" w:hAnsi="Source Sans Pro" w:cs="Times New Roman"/>
          <w:color w:val="686868"/>
          <w:lang w:val="en-US"/>
        </w:rPr>
        <w:t>ó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vember 2022 i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 </w:t>
      </w: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Þránd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heim</w:t>
      </w: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ur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 xml:space="preserve">, </w:t>
      </w: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Þrándheims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flokkur</w:t>
      </w:r>
      <w:r w:rsidRPr="00747246">
        <w:rPr>
          <w:rFonts w:ascii="Source Sans Pro" w:eastAsia="Times New Roman" w:hAnsi="Source Sans Pro" w:cs="Times New Roman"/>
          <w:b/>
          <w:bCs/>
          <w:color w:val="686868"/>
          <w:sz w:val="25"/>
          <w:szCs w:val="25"/>
          <w:bdr w:val="none" w:sz="0" w:space="0" w:color="auto" w:frame="1"/>
          <w:lang w:val="en-US"/>
        </w:rPr>
        <w:t> 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(</w:t>
      </w:r>
      <w:r>
        <w:rPr>
          <w:rFonts w:ascii="Source Sans Pro" w:eastAsia="Times New Roman" w:hAnsi="Source Sans Pro" w:cs="Times New Roman"/>
          <w:color w:val="686868"/>
          <w:lang w:val="en-US"/>
        </w:rPr>
        <w:t>fyrir þátttakendur og mentora</w:t>
      </w:r>
      <w:r w:rsidRPr="00747246">
        <w:rPr>
          <w:rFonts w:ascii="Source Sans Pro" w:eastAsia="Times New Roman" w:hAnsi="Source Sans Pro" w:cs="Times New Roman"/>
          <w:color w:val="686868"/>
          <w:lang w:val="en-US"/>
        </w:rPr>
        <w:t>)</w:t>
      </w:r>
    </w:p>
    <w:p w14:paraId="56C6DF18" w14:textId="2010073A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  <w:r w:rsidRPr="00747246">
        <w:rPr>
          <w:rFonts w:ascii="Source Sans Pro" w:eastAsia="Times New Roman" w:hAnsi="Source Sans Pro" w:cs="Times New Roman"/>
          <w:color w:val="686868"/>
          <w:lang w:val="en-US"/>
        </w:rPr>
        <w:t>Tilb</w:t>
      </w:r>
      <w:r>
        <w:rPr>
          <w:rFonts w:ascii="Source Sans Pro" w:eastAsia="Times New Roman" w:hAnsi="Source Sans Pro" w:cs="Times New Roman"/>
          <w:color w:val="686868"/>
          <w:lang w:val="en-US"/>
        </w:rPr>
        <w:t xml:space="preserve">oð um </w:t>
      </w:r>
      <w:r w:rsidR="00F420A8">
        <w:rPr>
          <w:rFonts w:ascii="Source Sans Pro" w:eastAsia="Times New Roman" w:hAnsi="Source Sans Pro" w:cs="Times New Roman"/>
          <w:color w:val="686868"/>
          <w:lang w:val="en-US"/>
        </w:rPr>
        <w:t xml:space="preserve">að fá að reyna sig sem leiðtogi á fermingarvikunum í vikum 40/41 árið 2022 á Jeløy </w:t>
      </w:r>
      <w:r w:rsidR="00F420A8" w:rsidRPr="00F420A8">
        <w:rPr>
          <w:rFonts w:ascii="Source Sans Pro" w:eastAsia="Times New Roman" w:hAnsi="Source Sans Pro" w:cs="Times New Roman"/>
          <w:b/>
          <w:bCs/>
          <w:color w:val="686868"/>
          <w:lang w:val="en-US"/>
        </w:rPr>
        <w:t>Námskeiðssetri Hjálpræðishersins</w:t>
      </w:r>
      <w:r w:rsidR="00F420A8">
        <w:rPr>
          <w:rFonts w:ascii="Source Sans Pro" w:eastAsia="Times New Roman" w:hAnsi="Source Sans Pro" w:cs="Times New Roman"/>
          <w:color w:val="686868"/>
          <w:lang w:val="en-US"/>
        </w:rPr>
        <w:t xml:space="preserve"> (fyrir þátttakendur)</w:t>
      </w:r>
    </w:p>
    <w:p w14:paraId="380632A8" w14:textId="77777777" w:rsidR="00747246" w:rsidRDefault="00747246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</w:p>
    <w:p w14:paraId="5B45BC82" w14:textId="6584017F" w:rsidR="00747246" w:rsidRPr="00747246" w:rsidRDefault="00F420A8" w:rsidP="00747246">
      <w:pPr>
        <w:shd w:val="clear" w:color="auto" w:fill="FFFFFF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Þess er vænst að umsækjendur taki frá allar þrjár helgarnar og skuldbindi sig til að mæta. Þess er vænst að mentorar taki þátt fyrstu og síðustu helgina.</w:t>
      </w:r>
    </w:p>
    <w:p w14:paraId="1D5DACFB" w14:textId="77777777" w:rsidR="00747246" w:rsidRPr="00747246" w:rsidRDefault="00747246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 w:rsidRPr="00747246">
        <w:rPr>
          <w:rFonts w:ascii="Source Sans Pro" w:eastAsia="Times New Roman" w:hAnsi="Source Sans Pro" w:cs="Times New Roman"/>
          <w:color w:val="686868"/>
          <w:lang w:val="en-US"/>
        </w:rPr>
        <w:t> </w:t>
      </w:r>
    </w:p>
    <w:p w14:paraId="283F792C" w14:textId="758BC8BC" w:rsidR="00747246" w:rsidRPr="00747246" w:rsidRDefault="00F420A8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Hverjir geta tekið þátt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490DFACE" w14:textId="5C25A408" w:rsidR="00F420A8" w:rsidRDefault="00F420A8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Unglingar og ungt fólk sem tilheyrir Hjálpræðishernum og er á aldrinum 15-23 ára þar sem fyrst og fremst er einblínt á unglinga í 10. bekk og þá sem eru í framhaldsskóla.</w:t>
      </w:r>
    </w:p>
    <w:p w14:paraId="116432E0" w14:textId="13DF1176" w:rsidR="00747246" w:rsidRPr="00747246" w:rsidRDefault="00F420A8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Hvað bjóðum við þátttakendum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6F55A0AA" w14:textId="7A3CA8B9" w:rsidR="00F420A8" w:rsidRDefault="00F420A8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Markvissa kennslu og leiðtogaþjálfun, tíma til íhugunar, praktísk verkefni og teymisbyggingu. Það verður heimaverkefni fyrir hverja helgi.</w:t>
      </w:r>
    </w:p>
    <w:p w14:paraId="0421A7F0" w14:textId="59F96A73" w:rsidR="00F420A8" w:rsidRDefault="00F420A8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lastRenderedPageBreak/>
        <w:t>Aðstoðarleiðtogastarf í heimaflokki.</w:t>
      </w:r>
    </w:p>
    <w:p w14:paraId="5075B656" w14:textId="29E86792" w:rsidR="00F420A8" w:rsidRDefault="00F420A8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Allir sem taka þátt í prógramminu fá mentor sem fylgir þeim eftir á meðan á námskeiðinu stendur (frá heimaflokki/svæði). Mentor er leiðtogi með reynslu sem getur hjálpað og hvatt, stutt og skorað á þátttakandann á meðan á námskeiðinu stendur. Með trúnaðarsamtölum eru gefin ráð og leiðbeiningar bæði til praktískra verkefna og andlegs þroska. mentor og þátttakandi geta talað um það sem þau upplifa á helgunum, í hópum þar sem þátttakandinn er aðstoðarleiðtogi og um önnur þemu sem skipta máli.  Þáttakandinn fær möguleika á að óska eftir ákveðnum mentor þegar hann skráir sig, en Fabu HK ber ábyrgð á að spyrja og festa mentora fyrirþátttakendur í samvinnu við flokkana.</w:t>
      </w:r>
    </w:p>
    <w:p w14:paraId="565957D9" w14:textId="515F411A" w:rsidR="00747246" w:rsidRPr="00747246" w:rsidRDefault="00F420A8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Hvernig sækir maður um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25844935" w14:textId="0E427382" w:rsidR="00F420A8" w:rsidRDefault="00F420A8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 xml:space="preserve">Flokksleiðtogi og </w:t>
      </w:r>
      <w:r w:rsidR="0077648B">
        <w:rPr>
          <w:rFonts w:ascii="Source Sans Pro" w:eastAsia="Times New Roman" w:hAnsi="Source Sans Pro" w:cs="Times New Roman"/>
          <w:color w:val="686868"/>
          <w:lang w:val="en-US"/>
        </w:rPr>
        <w:t>kandidat fara yfir innihald námskeiðsins og ramma fyrir þátttakendur og senda inn sameiginlega umsókn.</w:t>
      </w:r>
    </w:p>
    <w:p w14:paraId="26560537" w14:textId="54C38985" w:rsidR="0077648B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Það er pláss fyrir u.þ.b. 20 þátttakendur á hvert námskeið og við óskum eftir kandidötum frá öllum deildum/svæðum.  Þátttakendur veljast með þetta fyrir augum.</w:t>
      </w:r>
    </w:p>
    <w:p w14:paraId="6C7F8B48" w14:textId="77777777" w:rsidR="0077648B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</w:p>
    <w:p w14:paraId="1931E4AD" w14:textId="32A57615" w:rsidR="00747246" w:rsidRPr="00747246" w:rsidRDefault="0077648B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Hvað kostar þetta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2A1E92AC" w14:textId="469C769C" w:rsidR="00747246" w:rsidRPr="00747246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Fullt verð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 xml:space="preserve">: Kr. </w:t>
      </w:r>
      <w:r>
        <w:rPr>
          <w:rFonts w:ascii="Source Sans Pro" w:eastAsia="Times New Roman" w:hAnsi="Source Sans Pro" w:cs="Times New Roman"/>
          <w:color w:val="686868"/>
          <w:lang w:val="en-US"/>
        </w:rPr>
        <w:t>75000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,- (</w:t>
      </w:r>
      <w:r>
        <w:rPr>
          <w:rFonts w:ascii="Source Sans Pro" w:eastAsia="Times New Roman" w:hAnsi="Source Sans Pro" w:cs="Times New Roman"/>
          <w:color w:val="686868"/>
          <w:lang w:val="en-US"/>
        </w:rPr>
        <w:t>25000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,- for hver</w:t>
      </w:r>
      <w:r>
        <w:rPr>
          <w:rFonts w:ascii="Source Sans Pro" w:eastAsia="Times New Roman" w:hAnsi="Source Sans Pro" w:cs="Times New Roman"/>
          <w:color w:val="686868"/>
          <w:lang w:val="en-US"/>
        </w:rPr>
        <w:t xml:space="preserve">ja 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helg</w:t>
      </w:r>
      <w:r>
        <w:rPr>
          <w:rFonts w:ascii="Source Sans Pro" w:eastAsia="Times New Roman" w:hAnsi="Source Sans Pro" w:cs="Times New Roman"/>
          <w:color w:val="686868"/>
          <w:lang w:val="en-US"/>
        </w:rPr>
        <w:t>i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)</w:t>
      </w:r>
    </w:p>
    <w:p w14:paraId="53BA03D5" w14:textId="78FC347F" w:rsidR="0077648B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Flokkurinn greiðir öllu jafna fyrir kostnað þátttakandans á námskeiðinu. Það felur í sér mat, gistingu og ferðir. Eftir þörfum er hægt að sækja um ferðastyrk til Fabu.</w:t>
      </w:r>
    </w:p>
    <w:p w14:paraId="3307FAC5" w14:textId="77777777" w:rsidR="0077648B" w:rsidRDefault="0077648B" w:rsidP="00747246">
      <w:pPr>
        <w:shd w:val="clear" w:color="auto" w:fill="FFFFFF"/>
        <w:outlineLvl w:val="2"/>
        <w:rPr>
          <w:rFonts w:ascii="Source Sans Pro" w:eastAsia="Times New Roman" w:hAnsi="Source Sans Pro" w:cs="Times New Roman"/>
          <w:color w:val="686868"/>
          <w:lang w:val="en-US"/>
        </w:rPr>
      </w:pPr>
    </w:p>
    <w:p w14:paraId="41F1AEC3" w14:textId="6D02E9D1" w:rsidR="00747246" w:rsidRPr="00747246" w:rsidRDefault="0077648B" w:rsidP="00747246">
      <w:pPr>
        <w:shd w:val="clear" w:color="auto" w:fill="FFFFFF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>
        <w:rPr>
          <w:rFonts w:ascii="Arial" w:eastAsia="Times New Roman" w:hAnsi="Arial" w:cs="Times New Roman"/>
          <w:b/>
          <w:bCs/>
          <w:color w:val="1C2B39"/>
          <w:sz w:val="28"/>
          <w:szCs w:val="28"/>
          <w:bdr w:val="none" w:sz="0" w:space="0" w:color="auto" w:frame="1"/>
          <w:lang w:val="en-US"/>
        </w:rPr>
        <w:t xml:space="preserve">Umsóknarfrestur er 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8"/>
          <w:szCs w:val="28"/>
          <w:bdr w:val="none" w:sz="0" w:space="0" w:color="auto" w:frame="1"/>
          <w:lang w:val="en-US"/>
        </w:rPr>
        <w:t>1. okt</w:t>
      </w:r>
      <w:r>
        <w:rPr>
          <w:rFonts w:ascii="Arial" w:eastAsia="Times New Roman" w:hAnsi="Arial" w:cs="Times New Roman"/>
          <w:b/>
          <w:bCs/>
          <w:color w:val="1C2B39"/>
          <w:sz w:val="28"/>
          <w:szCs w:val="28"/>
          <w:bdr w:val="none" w:sz="0" w:space="0" w:color="auto" w:frame="1"/>
          <w:lang w:val="en-US"/>
        </w:rPr>
        <w:t>ó</w:t>
      </w:r>
      <w:r w:rsidR="00747246" w:rsidRPr="00747246">
        <w:rPr>
          <w:rFonts w:ascii="Arial" w:eastAsia="Times New Roman" w:hAnsi="Arial" w:cs="Times New Roman"/>
          <w:b/>
          <w:bCs/>
          <w:color w:val="1C2B39"/>
          <w:sz w:val="28"/>
          <w:szCs w:val="28"/>
          <w:bdr w:val="none" w:sz="0" w:space="0" w:color="auto" w:frame="1"/>
          <w:lang w:val="en-US"/>
        </w:rPr>
        <w:t>ber 2021</w:t>
      </w:r>
    </w:p>
    <w:p w14:paraId="6FCA3B7D" w14:textId="03FC157A" w:rsidR="00747246" w:rsidRPr="00747246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>Listi yfir þátttakendur verður tilbúinn í síðasta lagi 1. nóvember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.</w:t>
      </w:r>
    </w:p>
    <w:p w14:paraId="3C5923A5" w14:textId="0CAC6F9B" w:rsidR="00747246" w:rsidRPr="00747246" w:rsidRDefault="00747246" w:rsidP="00747246">
      <w:pPr>
        <w:shd w:val="clear" w:color="auto" w:fill="FFFFFF"/>
        <w:spacing w:before="300" w:after="150"/>
        <w:outlineLvl w:val="2"/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</w:pPr>
      <w:r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Sp</w:t>
      </w:r>
      <w:r w:rsidR="0077648B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urningar</w:t>
      </w:r>
      <w:r w:rsidRPr="00747246">
        <w:rPr>
          <w:rFonts w:ascii="Arial" w:eastAsia="Times New Roman" w:hAnsi="Arial" w:cs="Times New Roman"/>
          <w:b/>
          <w:bCs/>
          <w:color w:val="1C2B39"/>
          <w:sz w:val="27"/>
          <w:szCs w:val="27"/>
          <w:lang w:val="en-US"/>
        </w:rPr>
        <w:t>?</w:t>
      </w:r>
    </w:p>
    <w:p w14:paraId="42B946E2" w14:textId="1B855FDC" w:rsidR="00747246" w:rsidRPr="00747246" w:rsidRDefault="0077648B" w:rsidP="00747246">
      <w:pPr>
        <w:shd w:val="clear" w:color="auto" w:fill="FFFFFF"/>
        <w:spacing w:before="75" w:after="75"/>
        <w:rPr>
          <w:rFonts w:ascii="Source Sans Pro" w:eastAsia="Times New Roman" w:hAnsi="Source Sans Pro" w:cs="Times New Roman"/>
          <w:color w:val="686868"/>
          <w:lang w:val="en-US"/>
        </w:rPr>
      </w:pPr>
      <w:r>
        <w:rPr>
          <w:rFonts w:ascii="Source Sans Pro" w:eastAsia="Times New Roman" w:hAnsi="Source Sans Pro" w:cs="Times New Roman"/>
          <w:color w:val="686868"/>
          <w:lang w:val="en-US"/>
        </w:rPr>
        <w:t xml:space="preserve">Hafið samband við 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 xml:space="preserve"> fabu@frelsesarmeen.no </w:t>
      </w:r>
      <w:r>
        <w:rPr>
          <w:rFonts w:ascii="Source Sans Pro" w:eastAsia="Times New Roman" w:hAnsi="Source Sans Pro" w:cs="Times New Roman"/>
          <w:color w:val="686868"/>
          <w:lang w:val="en-US"/>
        </w:rPr>
        <w:t xml:space="preserve">eða </w:t>
      </w:r>
      <w:r w:rsidR="00747246" w:rsidRPr="00747246">
        <w:rPr>
          <w:rFonts w:ascii="Source Sans Pro" w:eastAsia="Times New Roman" w:hAnsi="Source Sans Pro" w:cs="Times New Roman"/>
          <w:color w:val="686868"/>
          <w:lang w:val="en-US"/>
        </w:rPr>
        <w:t>majken.solberg@frelsesarmeen.no</w:t>
      </w:r>
    </w:p>
    <w:p w14:paraId="37739B2E" w14:textId="77777777" w:rsidR="00A95420" w:rsidRDefault="0077648B"/>
    <w:sectPr w:rsidR="00A95420" w:rsidSect="00975C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21E98"/>
    <w:multiLevelType w:val="hybridMultilevel"/>
    <w:tmpl w:val="77F0CAC2"/>
    <w:lvl w:ilvl="0" w:tplc="9578A7A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46"/>
    <w:rsid w:val="00747246"/>
    <w:rsid w:val="0077648B"/>
    <w:rsid w:val="00975C83"/>
    <w:rsid w:val="00D128AE"/>
    <w:rsid w:val="00D7564B"/>
    <w:rsid w:val="00F4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DB7C"/>
  <w15:chartTrackingRefBased/>
  <w15:docId w15:val="{3CB37F52-A3D2-4543-B4F0-9851B4E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3">
    <w:name w:val="heading 3"/>
    <w:basedOn w:val="Normal"/>
    <w:link w:val="Heading3Char"/>
    <w:uiPriority w:val="9"/>
    <w:qFormat/>
    <w:rsid w:val="007472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72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72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747246"/>
    <w:rPr>
      <w:b/>
      <w:bCs/>
    </w:rPr>
  </w:style>
  <w:style w:type="paragraph" w:styleId="ListParagraph">
    <w:name w:val="List Paragraph"/>
    <w:basedOn w:val="Normal"/>
    <w:uiPriority w:val="34"/>
    <w:qFormat/>
    <w:rsid w:val="0074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Hjordis Kristinsdottir</dc:creator>
  <cp:keywords/>
  <dc:description/>
  <cp:lastModifiedBy>Hjordis Kristinsdottir</cp:lastModifiedBy>
  <cp:revision>1</cp:revision>
  <dcterms:created xsi:type="dcterms:W3CDTF">2021-09-06T15:02:00Z</dcterms:created>
  <dcterms:modified xsi:type="dcterms:W3CDTF">2021-09-07T08:59:00Z</dcterms:modified>
</cp:coreProperties>
</file>